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E8B6" w14:textId="77777777" w:rsidR="00F071EB" w:rsidRDefault="00F071EB" w:rsidP="00F071EB">
      <w:pPr>
        <w:ind w:left="702" w:right="936"/>
        <w:jc w:val="both"/>
      </w:pPr>
      <w:r>
        <w:rPr>
          <w:rFonts w:hint="eastAsia"/>
        </w:rPr>
        <w:t>川南町</w:t>
      </w:r>
      <w:r w:rsidR="00ED1067">
        <w:rPr>
          <w:rFonts w:hint="eastAsia"/>
        </w:rPr>
        <w:t>結婚サポートセンター</w:t>
      </w:r>
      <w:r>
        <w:rPr>
          <w:rFonts w:hint="eastAsia"/>
        </w:rPr>
        <w:t>等入会登録</w:t>
      </w:r>
      <w:r w:rsidR="008A724C">
        <w:rPr>
          <w:rFonts w:hint="eastAsia"/>
        </w:rPr>
        <w:t>助成</w:t>
      </w:r>
      <w:r>
        <w:rPr>
          <w:rFonts w:hint="eastAsia"/>
        </w:rPr>
        <w:t>金交付要綱</w:t>
      </w:r>
    </w:p>
    <w:p w14:paraId="1F805BF8" w14:textId="77777777" w:rsidR="00F071EB" w:rsidRDefault="00F071EB" w:rsidP="00F071EB">
      <w:pPr>
        <w:ind w:left="234"/>
        <w:jc w:val="both"/>
      </w:pPr>
      <w:r>
        <w:rPr>
          <w:rFonts w:hint="eastAsia"/>
        </w:rPr>
        <w:t>（趣旨）</w:t>
      </w:r>
    </w:p>
    <w:p w14:paraId="1A55085F" w14:textId="77777777" w:rsidR="00F071EB" w:rsidRDefault="00F071EB" w:rsidP="00F071EB">
      <w:pPr>
        <w:ind w:left="234" w:hanging="234"/>
        <w:jc w:val="both"/>
      </w:pPr>
      <w:r>
        <w:rPr>
          <w:rFonts w:hint="eastAsia"/>
        </w:rPr>
        <w:t>第１条　この告示は、結婚を希望する独身者同士の出逢いを促進し、もって本町の未婚化・晩婚化の解消と少子化の抑制を図るため、予算の定める範囲において川南町</w:t>
      </w:r>
      <w:r w:rsidR="00ED1067">
        <w:rPr>
          <w:rFonts w:hint="eastAsia"/>
        </w:rPr>
        <w:t>結婚サポートセンター</w:t>
      </w:r>
      <w:r>
        <w:rPr>
          <w:rFonts w:hint="eastAsia"/>
        </w:rPr>
        <w:t>等入会登録</w:t>
      </w:r>
      <w:r w:rsidR="008A724C">
        <w:rPr>
          <w:rFonts w:hint="eastAsia"/>
        </w:rPr>
        <w:t>助成</w:t>
      </w:r>
      <w:r>
        <w:rPr>
          <w:rFonts w:hint="eastAsia"/>
        </w:rPr>
        <w:t>金（以下「</w:t>
      </w:r>
      <w:r w:rsidR="008A724C">
        <w:rPr>
          <w:rFonts w:hint="eastAsia"/>
        </w:rPr>
        <w:t>助成</w:t>
      </w:r>
      <w:r>
        <w:rPr>
          <w:rFonts w:hint="eastAsia"/>
        </w:rPr>
        <w:t>金」という。）を交付することとし、その交付に関し必要な事項を定めるものとする。</w:t>
      </w:r>
    </w:p>
    <w:p w14:paraId="4B2EDEBB" w14:textId="77777777" w:rsidR="00F071EB" w:rsidRDefault="00F071EB" w:rsidP="00F071EB">
      <w:pPr>
        <w:ind w:left="234"/>
        <w:jc w:val="both"/>
      </w:pPr>
      <w:r>
        <w:rPr>
          <w:rFonts w:hint="eastAsia"/>
        </w:rPr>
        <w:t>（定義）</w:t>
      </w:r>
    </w:p>
    <w:p w14:paraId="60238AF1" w14:textId="77777777" w:rsidR="00F071EB" w:rsidRDefault="00F071EB" w:rsidP="00F071EB">
      <w:pPr>
        <w:ind w:left="234" w:hanging="234"/>
        <w:jc w:val="both"/>
      </w:pPr>
      <w:r>
        <w:rPr>
          <w:rFonts w:hint="eastAsia"/>
        </w:rPr>
        <w:t>第２条　この告示において、次に掲げる用語の意義は、当該各号に定めるところによる。</w:t>
      </w:r>
    </w:p>
    <w:p w14:paraId="4E9625AD" w14:textId="77777777" w:rsidR="00F071EB" w:rsidRDefault="00F071EB" w:rsidP="007364DB">
      <w:pPr>
        <w:numPr>
          <w:ilvl w:val="0"/>
          <w:numId w:val="1"/>
        </w:numPr>
        <w:jc w:val="both"/>
      </w:pPr>
      <w:r>
        <w:rPr>
          <w:rFonts w:hint="eastAsia"/>
        </w:rPr>
        <w:t xml:space="preserve">独身者　</w:t>
      </w:r>
      <w:r w:rsidRPr="00EF55C5">
        <w:rPr>
          <w:rFonts w:hint="eastAsia"/>
        </w:rPr>
        <w:t>有配偶者以外の者で、未婚者、離別者及び死別者をいう。</w:t>
      </w:r>
    </w:p>
    <w:p w14:paraId="71304DCA" w14:textId="77777777" w:rsidR="007364DB" w:rsidRDefault="007364DB" w:rsidP="007364DB">
      <w:pPr>
        <w:numPr>
          <w:ilvl w:val="0"/>
          <w:numId w:val="1"/>
        </w:numPr>
        <w:jc w:val="both"/>
      </w:pPr>
      <w:r>
        <w:rPr>
          <w:rFonts w:hint="eastAsia"/>
        </w:rPr>
        <w:t>入会登録料　入会金</w:t>
      </w:r>
      <w:r w:rsidR="00AF47B1">
        <w:rPr>
          <w:rFonts w:hint="eastAsia"/>
        </w:rPr>
        <w:t>、</w:t>
      </w:r>
      <w:r>
        <w:rPr>
          <w:rFonts w:hint="eastAsia"/>
        </w:rPr>
        <w:t>登録料など入会に要する経費</w:t>
      </w:r>
    </w:p>
    <w:p w14:paraId="65252675" w14:textId="77777777" w:rsidR="00F071EB" w:rsidRDefault="00F071EB" w:rsidP="00F071EB">
      <w:pPr>
        <w:ind w:left="468" w:hanging="234"/>
        <w:jc w:val="both"/>
      </w:pPr>
      <w:r>
        <w:rPr>
          <w:rFonts w:hint="eastAsia"/>
        </w:rPr>
        <w:t>（</w:t>
      </w:r>
      <w:r w:rsidR="00AF47B1">
        <w:rPr>
          <w:rFonts w:hint="eastAsia"/>
        </w:rPr>
        <w:t>３</w:t>
      </w:r>
      <w:r>
        <w:rPr>
          <w:rFonts w:hint="eastAsia"/>
        </w:rPr>
        <w:t>）　結婚相談所　結婚を希望する独身者から入会登録料を徴収して会員登録し、独身者の結婚の希望を叶えることを目的として異性との出逢いと交流の場を提供する業を営む者をいう。</w:t>
      </w:r>
    </w:p>
    <w:p w14:paraId="5D413BE1" w14:textId="77777777" w:rsidR="00F071EB" w:rsidRDefault="00F071EB" w:rsidP="00F071EB">
      <w:pPr>
        <w:ind w:left="468" w:hanging="234"/>
        <w:jc w:val="both"/>
      </w:pPr>
      <w:r>
        <w:rPr>
          <w:rFonts w:hint="eastAsia"/>
        </w:rPr>
        <w:t>（</w:t>
      </w:r>
      <w:r w:rsidR="00AF47B1">
        <w:rPr>
          <w:rFonts w:hint="eastAsia"/>
        </w:rPr>
        <w:t>４</w:t>
      </w:r>
      <w:r>
        <w:rPr>
          <w:rFonts w:hint="eastAsia"/>
        </w:rPr>
        <w:t xml:space="preserve">）　</w:t>
      </w:r>
      <w:r w:rsidR="00ED1067">
        <w:rPr>
          <w:rFonts w:hint="eastAsia"/>
        </w:rPr>
        <w:t>結婚</w:t>
      </w:r>
      <w:r w:rsidR="00434DE8">
        <w:rPr>
          <w:rFonts w:hint="eastAsia"/>
        </w:rPr>
        <w:t>サポート</w:t>
      </w:r>
      <w:r>
        <w:rPr>
          <w:rFonts w:hint="eastAsia"/>
        </w:rPr>
        <w:t>センター等　宮崎県が開設する</w:t>
      </w:r>
      <w:r w:rsidR="00ED1067">
        <w:rPr>
          <w:rFonts w:hint="eastAsia"/>
        </w:rPr>
        <w:t>「みやざき結婚サポートセンター」</w:t>
      </w:r>
      <w:r>
        <w:rPr>
          <w:rFonts w:hint="eastAsia"/>
        </w:rPr>
        <w:t>又は次</w:t>
      </w:r>
      <w:r w:rsidR="001B7871">
        <w:rPr>
          <w:rFonts w:hint="eastAsia"/>
        </w:rPr>
        <w:t>の</w:t>
      </w:r>
      <w:r>
        <w:rPr>
          <w:rFonts w:hint="eastAsia"/>
        </w:rPr>
        <w:t>全て</w:t>
      </w:r>
      <w:r w:rsidR="001B7871">
        <w:rPr>
          <w:rFonts w:hint="eastAsia"/>
        </w:rPr>
        <w:t>の要件を</w:t>
      </w:r>
      <w:r>
        <w:rPr>
          <w:rFonts w:hint="eastAsia"/>
        </w:rPr>
        <w:t>満たす結婚相談所をいう。</w:t>
      </w:r>
    </w:p>
    <w:p w14:paraId="2AA31DBA" w14:textId="77777777" w:rsidR="00F071EB" w:rsidRDefault="00F071EB" w:rsidP="00F071EB">
      <w:pPr>
        <w:ind w:left="702" w:hanging="234"/>
        <w:jc w:val="both"/>
      </w:pPr>
      <w:r>
        <w:rPr>
          <w:rFonts w:hint="eastAsia"/>
        </w:rPr>
        <w:t>ア　宮崎県に事業所を置くこと。</w:t>
      </w:r>
    </w:p>
    <w:p w14:paraId="4EB82D21" w14:textId="77777777" w:rsidR="00F071EB" w:rsidRDefault="00F071EB" w:rsidP="00F071EB">
      <w:pPr>
        <w:ind w:left="702" w:hanging="234"/>
        <w:jc w:val="both"/>
      </w:pPr>
      <w:r>
        <w:rPr>
          <w:rFonts w:hint="eastAsia"/>
        </w:rPr>
        <w:t>イ　事業所には、簡易に用意されたものでないと認められる看板、事業所と一体的な掲示又はこれらに類する広告物が掲げられるとともに、結婚相談所の名称が明示され、結婚相談所であることが客観的に理解できること。</w:t>
      </w:r>
    </w:p>
    <w:p w14:paraId="0AA82C8C" w14:textId="77777777" w:rsidR="00F071EB" w:rsidRDefault="00F071EB" w:rsidP="00F071EB">
      <w:pPr>
        <w:ind w:left="702" w:hanging="234"/>
        <w:jc w:val="both"/>
      </w:pPr>
      <w:r>
        <w:rPr>
          <w:rFonts w:hint="eastAsia"/>
        </w:rPr>
        <w:t>ウ　インターネット上に結婚相談所のホームページを有していること。</w:t>
      </w:r>
    </w:p>
    <w:p w14:paraId="70C1BD5D" w14:textId="77777777" w:rsidR="00F071EB" w:rsidRDefault="00F071EB" w:rsidP="00F071EB">
      <w:pPr>
        <w:ind w:left="234"/>
        <w:jc w:val="both"/>
      </w:pPr>
      <w:r>
        <w:rPr>
          <w:rFonts w:hint="eastAsia"/>
        </w:rPr>
        <w:t>（</w:t>
      </w:r>
      <w:r w:rsidR="008A724C">
        <w:rPr>
          <w:rFonts w:hint="eastAsia"/>
        </w:rPr>
        <w:t>助成</w:t>
      </w:r>
      <w:r>
        <w:rPr>
          <w:rFonts w:hint="eastAsia"/>
        </w:rPr>
        <w:t>対象者）</w:t>
      </w:r>
    </w:p>
    <w:p w14:paraId="538A9610" w14:textId="77777777" w:rsidR="00F071EB" w:rsidRDefault="00F071EB" w:rsidP="00F071EB">
      <w:pPr>
        <w:ind w:left="234" w:hanging="234"/>
        <w:jc w:val="both"/>
      </w:pPr>
      <w:r>
        <w:rPr>
          <w:rFonts w:hint="eastAsia"/>
        </w:rPr>
        <w:t xml:space="preserve">第３条　</w:t>
      </w:r>
      <w:r w:rsidR="008A724C">
        <w:rPr>
          <w:rFonts w:hint="eastAsia"/>
        </w:rPr>
        <w:t>助成</w:t>
      </w:r>
      <w:r>
        <w:rPr>
          <w:rFonts w:hint="eastAsia"/>
        </w:rPr>
        <w:t>金の交付を受けることができる者は、次の</w:t>
      </w:r>
      <w:r w:rsidR="003E1D0B">
        <w:rPr>
          <w:rFonts w:hint="eastAsia"/>
        </w:rPr>
        <w:t>全ての</w:t>
      </w:r>
      <w:r>
        <w:rPr>
          <w:rFonts w:hint="eastAsia"/>
        </w:rPr>
        <w:t>要件を満たす者とする。</w:t>
      </w:r>
    </w:p>
    <w:p w14:paraId="06ABD8A1" w14:textId="77777777" w:rsidR="00F071EB" w:rsidRDefault="00F071EB" w:rsidP="00F071EB">
      <w:pPr>
        <w:ind w:left="468" w:hanging="234"/>
        <w:jc w:val="both"/>
      </w:pPr>
      <w:r>
        <w:rPr>
          <w:rFonts w:hint="eastAsia"/>
        </w:rPr>
        <w:t>（１）　本町に住所を有し、</w:t>
      </w:r>
      <w:r w:rsidR="001B7871">
        <w:rPr>
          <w:rFonts w:hint="eastAsia"/>
        </w:rPr>
        <w:t>令和８年４月１日以降に</w:t>
      </w:r>
      <w:r w:rsidR="00ED1067">
        <w:rPr>
          <w:rFonts w:hint="eastAsia"/>
        </w:rPr>
        <w:t>結婚</w:t>
      </w:r>
      <w:r w:rsidR="00434DE8">
        <w:rPr>
          <w:rFonts w:hint="eastAsia"/>
        </w:rPr>
        <w:t>サポート</w:t>
      </w:r>
      <w:r>
        <w:rPr>
          <w:rFonts w:hint="eastAsia"/>
        </w:rPr>
        <w:t>センター等への会員登録を行う独身者であること。</w:t>
      </w:r>
    </w:p>
    <w:p w14:paraId="09A252C9" w14:textId="77777777" w:rsidR="00F071EB" w:rsidRDefault="00F071EB" w:rsidP="00F071EB">
      <w:pPr>
        <w:ind w:left="468" w:hanging="234"/>
        <w:jc w:val="both"/>
      </w:pPr>
      <w:r>
        <w:rPr>
          <w:rFonts w:hint="eastAsia"/>
        </w:rPr>
        <w:t>（２）　過去にこの告示による助成金の交付対象とされたことがないこと。</w:t>
      </w:r>
    </w:p>
    <w:p w14:paraId="334EA8A2" w14:textId="77777777" w:rsidR="00F071EB" w:rsidRDefault="00F071EB" w:rsidP="00F071EB">
      <w:pPr>
        <w:ind w:left="468" w:hanging="234"/>
        <w:jc w:val="both"/>
      </w:pPr>
      <w:r>
        <w:rPr>
          <w:rFonts w:hint="eastAsia"/>
        </w:rPr>
        <w:t>（３）　本町の</w:t>
      </w:r>
      <w:r w:rsidR="009703D4">
        <w:rPr>
          <w:rFonts w:hint="eastAsia"/>
        </w:rPr>
        <w:t>町民</w:t>
      </w:r>
      <w:r>
        <w:rPr>
          <w:rFonts w:hint="eastAsia"/>
        </w:rPr>
        <w:t>税、固定資産税、軽自動車税及び国民健康保険税の滞納がないこと。</w:t>
      </w:r>
    </w:p>
    <w:p w14:paraId="6BA830DB" w14:textId="77777777" w:rsidR="00F071EB" w:rsidRDefault="00F071EB" w:rsidP="00F071EB">
      <w:pPr>
        <w:ind w:left="468" w:hanging="234"/>
        <w:jc w:val="both"/>
      </w:pPr>
      <w:r>
        <w:rPr>
          <w:rFonts w:hint="eastAsia"/>
        </w:rPr>
        <w:t>（４）　暴力団員による不当な行為の防止等に関する法律（平成３年法律第７７号）第２条第６号に規定する暴力団員でないこと。</w:t>
      </w:r>
    </w:p>
    <w:p w14:paraId="2E6731E1" w14:textId="77777777" w:rsidR="00F071EB" w:rsidRDefault="00F071EB" w:rsidP="00F071EB">
      <w:pPr>
        <w:ind w:left="468" w:hanging="234"/>
        <w:jc w:val="both"/>
      </w:pPr>
      <w:r>
        <w:rPr>
          <w:rFonts w:hint="eastAsia"/>
        </w:rPr>
        <w:t>（５）　暴力団員による不当な行為の防止等に関する法律第２条第２号に規定する暴力団又は前号に規定する暴力団員と密接な関係を有しないこと。</w:t>
      </w:r>
    </w:p>
    <w:p w14:paraId="47F14301" w14:textId="77777777" w:rsidR="00F071EB" w:rsidRDefault="00F071EB" w:rsidP="00F071EB">
      <w:pPr>
        <w:ind w:left="234"/>
        <w:jc w:val="both"/>
      </w:pPr>
      <w:r>
        <w:rPr>
          <w:rFonts w:hint="eastAsia"/>
        </w:rPr>
        <w:lastRenderedPageBreak/>
        <w:t>（</w:t>
      </w:r>
      <w:r w:rsidR="008A724C">
        <w:rPr>
          <w:rFonts w:hint="eastAsia"/>
        </w:rPr>
        <w:t>助成</w:t>
      </w:r>
      <w:r>
        <w:rPr>
          <w:rFonts w:hint="eastAsia"/>
        </w:rPr>
        <w:t>対象経費）</w:t>
      </w:r>
    </w:p>
    <w:p w14:paraId="0DA45508" w14:textId="77777777" w:rsidR="00F071EB" w:rsidRDefault="00F071EB" w:rsidP="00F071EB">
      <w:pPr>
        <w:ind w:left="234" w:hanging="234"/>
        <w:jc w:val="both"/>
      </w:pPr>
      <w:r>
        <w:rPr>
          <w:rFonts w:hint="eastAsia"/>
        </w:rPr>
        <w:t xml:space="preserve">第４条　</w:t>
      </w:r>
      <w:r w:rsidR="008A724C">
        <w:rPr>
          <w:rFonts w:hint="eastAsia"/>
        </w:rPr>
        <w:t>助成</w:t>
      </w:r>
      <w:r>
        <w:rPr>
          <w:rFonts w:hint="eastAsia"/>
        </w:rPr>
        <w:t>金の対象となる経費は、</w:t>
      </w:r>
      <w:r w:rsidR="00ED1067">
        <w:rPr>
          <w:rFonts w:hint="eastAsia"/>
        </w:rPr>
        <w:t>結婚</w:t>
      </w:r>
      <w:r w:rsidR="00434DE8">
        <w:rPr>
          <w:rFonts w:hint="eastAsia"/>
        </w:rPr>
        <w:t>サポート</w:t>
      </w:r>
      <w:r>
        <w:rPr>
          <w:rFonts w:hint="eastAsia"/>
        </w:rPr>
        <w:t>センター等への入会登録料とする。</w:t>
      </w:r>
    </w:p>
    <w:p w14:paraId="745EDB4F" w14:textId="77777777" w:rsidR="00F071EB" w:rsidRDefault="00F071EB" w:rsidP="00F071EB">
      <w:pPr>
        <w:ind w:left="234" w:hanging="234"/>
        <w:jc w:val="both"/>
      </w:pPr>
      <w:r>
        <w:rPr>
          <w:rFonts w:hint="eastAsia"/>
        </w:rPr>
        <w:t xml:space="preserve">２　</w:t>
      </w:r>
      <w:r w:rsidR="008A724C">
        <w:rPr>
          <w:rFonts w:hint="eastAsia"/>
        </w:rPr>
        <w:t>助成</w:t>
      </w:r>
      <w:r>
        <w:rPr>
          <w:rFonts w:hint="eastAsia"/>
        </w:rPr>
        <w:t>金の額は、１１，０００円を上限とする。</w:t>
      </w:r>
    </w:p>
    <w:p w14:paraId="761069DF" w14:textId="77777777" w:rsidR="00F071EB" w:rsidRDefault="00F071EB" w:rsidP="00F071EB">
      <w:pPr>
        <w:ind w:left="234"/>
        <w:jc w:val="both"/>
      </w:pPr>
      <w:r>
        <w:rPr>
          <w:rFonts w:hint="eastAsia"/>
        </w:rPr>
        <w:t>（交付の申請）</w:t>
      </w:r>
    </w:p>
    <w:p w14:paraId="6EBA79BC" w14:textId="77777777" w:rsidR="00F071EB" w:rsidRDefault="00F071EB" w:rsidP="00F071EB">
      <w:pPr>
        <w:ind w:left="234" w:hanging="234"/>
        <w:jc w:val="both"/>
      </w:pPr>
      <w:r>
        <w:rPr>
          <w:rFonts w:hint="eastAsia"/>
        </w:rPr>
        <w:t xml:space="preserve">第５条　</w:t>
      </w:r>
      <w:r w:rsidR="008A724C">
        <w:rPr>
          <w:rFonts w:hint="eastAsia"/>
        </w:rPr>
        <w:t>助成</w:t>
      </w:r>
      <w:r>
        <w:rPr>
          <w:rFonts w:hint="eastAsia"/>
        </w:rPr>
        <w:t>金の交付を受けようとする者（以下、「申請者」という。）は、川南町</w:t>
      </w:r>
      <w:r w:rsidR="00ED1067">
        <w:rPr>
          <w:rFonts w:hint="eastAsia"/>
        </w:rPr>
        <w:t>結婚サポートセンター</w:t>
      </w:r>
      <w:r>
        <w:rPr>
          <w:rFonts w:hint="eastAsia"/>
        </w:rPr>
        <w:t>等入会登録</w:t>
      </w:r>
      <w:r w:rsidR="008A724C">
        <w:rPr>
          <w:rFonts w:hint="eastAsia"/>
        </w:rPr>
        <w:t>助成</w:t>
      </w:r>
      <w:r>
        <w:rPr>
          <w:rFonts w:hint="eastAsia"/>
        </w:rPr>
        <w:t>金交付申請書兼実績報告書（様式第１号）に、次に掲げる書類を添えて会員登録の日以後１年以内に町長に提出しなければならない。</w:t>
      </w:r>
    </w:p>
    <w:p w14:paraId="02DD0687" w14:textId="77777777" w:rsidR="00F071EB" w:rsidRDefault="00F071EB" w:rsidP="00F071EB">
      <w:pPr>
        <w:ind w:left="468" w:hanging="234"/>
        <w:jc w:val="both"/>
      </w:pPr>
      <w:r>
        <w:rPr>
          <w:rFonts w:hint="eastAsia"/>
        </w:rPr>
        <w:t>（１）　入会登録料の領収書</w:t>
      </w:r>
      <w:r w:rsidR="00F207D6">
        <w:rPr>
          <w:rFonts w:hint="eastAsia"/>
        </w:rPr>
        <w:t>の写し</w:t>
      </w:r>
      <w:r>
        <w:rPr>
          <w:rFonts w:hint="eastAsia"/>
        </w:rPr>
        <w:t>又はそれに代わるものとして町長が認めたもの</w:t>
      </w:r>
    </w:p>
    <w:p w14:paraId="74502BCD" w14:textId="77777777" w:rsidR="004A4192" w:rsidRDefault="004A4192" w:rsidP="00F071EB">
      <w:pPr>
        <w:ind w:left="468" w:hanging="234"/>
        <w:jc w:val="both"/>
      </w:pPr>
      <w:r>
        <w:rPr>
          <w:rFonts w:hint="eastAsia"/>
        </w:rPr>
        <w:t>（２）　現住所が記載された証明書の写し（運転免許</w:t>
      </w:r>
      <w:r w:rsidR="00E319D6">
        <w:rPr>
          <w:rFonts w:hint="eastAsia"/>
        </w:rPr>
        <w:t>証又は個人番号カードの写しなど）</w:t>
      </w:r>
    </w:p>
    <w:p w14:paraId="42AD519C" w14:textId="77777777" w:rsidR="00F071EB" w:rsidRDefault="00F071EB" w:rsidP="00F071EB">
      <w:pPr>
        <w:ind w:left="468" w:hanging="234"/>
        <w:jc w:val="both"/>
      </w:pPr>
      <w:r>
        <w:rPr>
          <w:rFonts w:hint="eastAsia"/>
        </w:rPr>
        <w:t>（</w:t>
      </w:r>
      <w:r w:rsidR="00E319D6">
        <w:rPr>
          <w:rFonts w:hint="eastAsia"/>
        </w:rPr>
        <w:t>３</w:t>
      </w:r>
      <w:r>
        <w:rPr>
          <w:rFonts w:hint="eastAsia"/>
        </w:rPr>
        <w:t xml:space="preserve">）　</w:t>
      </w:r>
      <w:r w:rsidR="00454D8B" w:rsidRPr="003D77DF">
        <w:rPr>
          <w:rFonts w:hint="eastAsia"/>
        </w:rPr>
        <w:t>助成金交付に係る誓約書兼同意書</w:t>
      </w:r>
      <w:r>
        <w:rPr>
          <w:rFonts w:hint="eastAsia"/>
        </w:rPr>
        <w:t>（様式第２号）</w:t>
      </w:r>
    </w:p>
    <w:p w14:paraId="0E209B13" w14:textId="77777777" w:rsidR="00F071EB" w:rsidRDefault="00F071EB" w:rsidP="00F071EB">
      <w:pPr>
        <w:ind w:left="234"/>
        <w:jc w:val="both"/>
      </w:pPr>
      <w:r>
        <w:rPr>
          <w:rFonts w:hint="eastAsia"/>
        </w:rPr>
        <w:t>（交付の決定）</w:t>
      </w:r>
    </w:p>
    <w:p w14:paraId="13E9F3BC" w14:textId="77777777" w:rsidR="00F071EB" w:rsidRDefault="00F071EB" w:rsidP="00F071EB">
      <w:pPr>
        <w:ind w:left="234" w:hanging="234"/>
        <w:jc w:val="both"/>
      </w:pPr>
      <w:r>
        <w:rPr>
          <w:rFonts w:hint="eastAsia"/>
        </w:rPr>
        <w:t>第６条　町長は、前条の規定による申請があった場合において、その内容を審査した結果、</w:t>
      </w:r>
      <w:r w:rsidR="008A724C">
        <w:rPr>
          <w:rFonts w:hint="eastAsia"/>
        </w:rPr>
        <w:t>助成</w:t>
      </w:r>
      <w:r>
        <w:rPr>
          <w:rFonts w:hint="eastAsia"/>
        </w:rPr>
        <w:t>金を交付すべきものと認めるときは、</w:t>
      </w:r>
      <w:r w:rsidR="008A724C">
        <w:rPr>
          <w:rFonts w:hint="eastAsia"/>
        </w:rPr>
        <w:t>助成</w:t>
      </w:r>
      <w:r>
        <w:rPr>
          <w:rFonts w:hint="eastAsia"/>
        </w:rPr>
        <w:t>金の交付を決定し、速やかに川南町</w:t>
      </w:r>
      <w:r w:rsidR="00ED1067">
        <w:rPr>
          <w:rFonts w:hint="eastAsia"/>
        </w:rPr>
        <w:t>結婚サポートセンター</w:t>
      </w:r>
      <w:r>
        <w:rPr>
          <w:rFonts w:hint="eastAsia"/>
        </w:rPr>
        <w:t>等入会登録</w:t>
      </w:r>
      <w:r w:rsidR="008A724C">
        <w:rPr>
          <w:rFonts w:hint="eastAsia"/>
        </w:rPr>
        <w:t>助成</w:t>
      </w:r>
      <w:r>
        <w:rPr>
          <w:rFonts w:hint="eastAsia"/>
        </w:rPr>
        <w:t>金交付決定通知書（様式第３号）により申請者に通知するものとする。</w:t>
      </w:r>
    </w:p>
    <w:p w14:paraId="11381FE2" w14:textId="77777777" w:rsidR="00F071EB" w:rsidRDefault="00F071EB" w:rsidP="00F071EB">
      <w:pPr>
        <w:ind w:left="234"/>
        <w:jc w:val="both"/>
      </w:pPr>
      <w:r>
        <w:rPr>
          <w:rFonts w:hint="eastAsia"/>
        </w:rPr>
        <w:t>（</w:t>
      </w:r>
      <w:r w:rsidR="008A724C">
        <w:rPr>
          <w:rFonts w:hint="eastAsia"/>
        </w:rPr>
        <w:t>助成</w:t>
      </w:r>
      <w:r>
        <w:rPr>
          <w:rFonts w:hint="eastAsia"/>
        </w:rPr>
        <w:t>金の交付）</w:t>
      </w:r>
    </w:p>
    <w:p w14:paraId="312BD780" w14:textId="77777777" w:rsidR="00F071EB" w:rsidRDefault="00F071EB" w:rsidP="00F071EB">
      <w:pPr>
        <w:ind w:left="234" w:hanging="234"/>
        <w:jc w:val="both"/>
      </w:pPr>
      <w:r>
        <w:rPr>
          <w:rFonts w:hint="eastAsia"/>
        </w:rPr>
        <w:t xml:space="preserve">第７条　</w:t>
      </w:r>
      <w:r w:rsidR="008A724C">
        <w:rPr>
          <w:rFonts w:hint="eastAsia"/>
        </w:rPr>
        <w:t>助成</w:t>
      </w:r>
      <w:r>
        <w:rPr>
          <w:rFonts w:hint="eastAsia"/>
        </w:rPr>
        <w:t>金対象者は、</w:t>
      </w:r>
      <w:r w:rsidR="008A724C">
        <w:rPr>
          <w:rFonts w:hint="eastAsia"/>
        </w:rPr>
        <w:t>助成</w:t>
      </w:r>
      <w:r>
        <w:rPr>
          <w:rFonts w:hint="eastAsia"/>
        </w:rPr>
        <w:t>金の支払を受けようとするときは、川南町</w:t>
      </w:r>
      <w:r w:rsidR="00ED1067">
        <w:rPr>
          <w:rFonts w:hint="eastAsia"/>
        </w:rPr>
        <w:t>結婚サポートセンター</w:t>
      </w:r>
      <w:r>
        <w:rPr>
          <w:rFonts w:hint="eastAsia"/>
        </w:rPr>
        <w:t>等入会登録</w:t>
      </w:r>
      <w:r w:rsidR="008A724C">
        <w:rPr>
          <w:rFonts w:hint="eastAsia"/>
        </w:rPr>
        <w:t>助成</w:t>
      </w:r>
      <w:r>
        <w:rPr>
          <w:rFonts w:hint="eastAsia"/>
        </w:rPr>
        <w:t>金請求書（様式第４号）を町長に提出しなければならない。</w:t>
      </w:r>
    </w:p>
    <w:p w14:paraId="79F71E64" w14:textId="77777777" w:rsidR="00F071EB" w:rsidRDefault="00F071EB" w:rsidP="00F071EB">
      <w:pPr>
        <w:ind w:left="234" w:hanging="234"/>
        <w:jc w:val="both"/>
      </w:pPr>
      <w:r>
        <w:rPr>
          <w:rFonts w:hint="eastAsia"/>
        </w:rPr>
        <w:t>２　町長は、前項の規定による請求があったときは、その内容を審査し、適当と認めるときは、速やかに</w:t>
      </w:r>
      <w:r w:rsidR="008A724C">
        <w:rPr>
          <w:rFonts w:hint="eastAsia"/>
        </w:rPr>
        <w:t>助成</w:t>
      </w:r>
      <w:r>
        <w:rPr>
          <w:rFonts w:hint="eastAsia"/>
        </w:rPr>
        <w:t>金を</w:t>
      </w:r>
      <w:r w:rsidR="008A724C">
        <w:rPr>
          <w:rFonts w:hint="eastAsia"/>
        </w:rPr>
        <w:t>助成</w:t>
      </w:r>
      <w:r>
        <w:rPr>
          <w:rFonts w:hint="eastAsia"/>
        </w:rPr>
        <w:t>対象者に交付するものとする。</w:t>
      </w:r>
    </w:p>
    <w:p w14:paraId="1855DAD1" w14:textId="77777777" w:rsidR="00F071EB" w:rsidRDefault="00F071EB" w:rsidP="00F071EB">
      <w:pPr>
        <w:ind w:left="234"/>
        <w:jc w:val="both"/>
      </w:pPr>
      <w:r>
        <w:rPr>
          <w:rFonts w:hint="eastAsia"/>
        </w:rPr>
        <w:t>（決定の取消し）</w:t>
      </w:r>
    </w:p>
    <w:p w14:paraId="30B83A66" w14:textId="77777777" w:rsidR="00F071EB" w:rsidRDefault="00F071EB" w:rsidP="00F071EB">
      <w:pPr>
        <w:ind w:left="234" w:hanging="234"/>
        <w:jc w:val="both"/>
      </w:pPr>
      <w:r>
        <w:rPr>
          <w:rFonts w:hint="eastAsia"/>
        </w:rPr>
        <w:t>第８条　町長は、</w:t>
      </w:r>
      <w:r w:rsidR="008A724C">
        <w:rPr>
          <w:rFonts w:hint="eastAsia"/>
        </w:rPr>
        <w:t>助成</w:t>
      </w:r>
      <w:r>
        <w:rPr>
          <w:rFonts w:hint="eastAsia"/>
        </w:rPr>
        <w:t>対象者が次の各号のいずれかに該当するときは、</w:t>
      </w:r>
      <w:r w:rsidR="008A724C">
        <w:rPr>
          <w:rFonts w:hint="eastAsia"/>
        </w:rPr>
        <w:t>助成</w:t>
      </w:r>
      <w:r>
        <w:rPr>
          <w:rFonts w:hint="eastAsia"/>
        </w:rPr>
        <w:t>金の交付の決定を取り消すことができる。</w:t>
      </w:r>
    </w:p>
    <w:p w14:paraId="26A536EB" w14:textId="77777777" w:rsidR="00F071EB" w:rsidRDefault="00F071EB" w:rsidP="00F071EB">
      <w:pPr>
        <w:ind w:left="468" w:hanging="234"/>
        <w:jc w:val="both"/>
      </w:pPr>
      <w:r>
        <w:rPr>
          <w:rFonts w:hint="eastAsia"/>
        </w:rPr>
        <w:t>（１）　偽りその他不正な手段により</w:t>
      </w:r>
      <w:r w:rsidR="008A724C">
        <w:rPr>
          <w:rFonts w:hint="eastAsia"/>
        </w:rPr>
        <w:t>助成</w:t>
      </w:r>
      <w:r>
        <w:rPr>
          <w:rFonts w:hint="eastAsia"/>
        </w:rPr>
        <w:t>金の交付を受けたとき。</w:t>
      </w:r>
    </w:p>
    <w:p w14:paraId="2B38A35F" w14:textId="77777777" w:rsidR="00F071EB" w:rsidRDefault="00F071EB" w:rsidP="00F071EB">
      <w:pPr>
        <w:ind w:left="468" w:hanging="234"/>
        <w:jc w:val="both"/>
      </w:pPr>
      <w:r>
        <w:rPr>
          <w:rFonts w:hint="eastAsia"/>
        </w:rPr>
        <w:t>（２）　第３条各号に掲げる者に該当しなくなったとき。</w:t>
      </w:r>
    </w:p>
    <w:p w14:paraId="36E050B9" w14:textId="77777777" w:rsidR="00F071EB" w:rsidRDefault="00F071EB" w:rsidP="00F071EB">
      <w:pPr>
        <w:ind w:left="468" w:hanging="234"/>
        <w:jc w:val="both"/>
      </w:pPr>
      <w:r>
        <w:rPr>
          <w:rFonts w:hint="eastAsia"/>
        </w:rPr>
        <w:t>（３）　その他町長が相当の理由があると認めるとき。</w:t>
      </w:r>
    </w:p>
    <w:p w14:paraId="5685A18C" w14:textId="77777777" w:rsidR="00F071EB" w:rsidRDefault="00F071EB" w:rsidP="00F071EB">
      <w:pPr>
        <w:ind w:left="234" w:hanging="234"/>
        <w:jc w:val="both"/>
      </w:pPr>
      <w:r>
        <w:rPr>
          <w:rFonts w:hint="eastAsia"/>
        </w:rPr>
        <w:t>２　町長は、前項の規定により</w:t>
      </w:r>
      <w:r w:rsidR="008A724C">
        <w:rPr>
          <w:rFonts w:hint="eastAsia"/>
        </w:rPr>
        <w:t>助成</w:t>
      </w:r>
      <w:r>
        <w:rPr>
          <w:rFonts w:hint="eastAsia"/>
        </w:rPr>
        <w:t>金の交付の決定を取り消したときは、その旨を</w:t>
      </w:r>
      <w:r w:rsidR="008A724C">
        <w:rPr>
          <w:rFonts w:hint="eastAsia"/>
        </w:rPr>
        <w:t>助成</w:t>
      </w:r>
      <w:r>
        <w:rPr>
          <w:rFonts w:hint="eastAsia"/>
        </w:rPr>
        <w:t>対象者に川南町</w:t>
      </w:r>
      <w:r w:rsidR="00ED1067">
        <w:rPr>
          <w:rFonts w:hint="eastAsia"/>
        </w:rPr>
        <w:t>結婚サポートセンター</w:t>
      </w:r>
      <w:r>
        <w:rPr>
          <w:rFonts w:hint="eastAsia"/>
        </w:rPr>
        <w:t>等入会登録</w:t>
      </w:r>
      <w:r w:rsidR="008A724C">
        <w:rPr>
          <w:rFonts w:hint="eastAsia"/>
        </w:rPr>
        <w:t>助成</w:t>
      </w:r>
      <w:r>
        <w:rPr>
          <w:rFonts w:hint="eastAsia"/>
        </w:rPr>
        <w:t>金不交付決定通知書（様式第５号）によって通知する。</w:t>
      </w:r>
    </w:p>
    <w:p w14:paraId="5F93579E" w14:textId="77777777" w:rsidR="00F071EB" w:rsidRDefault="00F071EB" w:rsidP="00F071EB">
      <w:pPr>
        <w:ind w:left="234"/>
        <w:jc w:val="both"/>
      </w:pPr>
      <w:r>
        <w:rPr>
          <w:rFonts w:hint="eastAsia"/>
        </w:rPr>
        <w:t>（</w:t>
      </w:r>
      <w:r w:rsidR="008A724C">
        <w:rPr>
          <w:rFonts w:hint="eastAsia"/>
        </w:rPr>
        <w:t>助成</w:t>
      </w:r>
      <w:r>
        <w:rPr>
          <w:rFonts w:hint="eastAsia"/>
        </w:rPr>
        <w:t>金の返還）</w:t>
      </w:r>
    </w:p>
    <w:p w14:paraId="3295277C" w14:textId="77777777" w:rsidR="00F071EB" w:rsidRDefault="00F071EB" w:rsidP="00F071EB">
      <w:pPr>
        <w:ind w:left="234" w:hanging="234"/>
        <w:jc w:val="both"/>
      </w:pPr>
      <w:r>
        <w:rPr>
          <w:rFonts w:hint="eastAsia"/>
        </w:rPr>
        <w:lastRenderedPageBreak/>
        <w:t>第９条　町長は、前条の規定により</w:t>
      </w:r>
      <w:r w:rsidR="008A724C">
        <w:rPr>
          <w:rFonts w:hint="eastAsia"/>
        </w:rPr>
        <w:t>助成</w:t>
      </w:r>
      <w:r>
        <w:rPr>
          <w:rFonts w:hint="eastAsia"/>
        </w:rPr>
        <w:t>金の交付の決定を取り消したときは、当該取消しにかかる部分に関し、既に</w:t>
      </w:r>
      <w:r w:rsidR="008A724C">
        <w:rPr>
          <w:rFonts w:hint="eastAsia"/>
        </w:rPr>
        <w:t>助成</w:t>
      </w:r>
      <w:r>
        <w:rPr>
          <w:rFonts w:hint="eastAsia"/>
        </w:rPr>
        <w:t>金が交付されているときは、期限を定めてその返還を請求するものとする。</w:t>
      </w:r>
    </w:p>
    <w:p w14:paraId="1F1886C8" w14:textId="77777777" w:rsidR="00F071EB" w:rsidRDefault="00F071EB" w:rsidP="00F071EB">
      <w:pPr>
        <w:ind w:left="234" w:hanging="234"/>
        <w:jc w:val="both"/>
      </w:pPr>
      <w:r>
        <w:rPr>
          <w:rFonts w:hint="eastAsia"/>
        </w:rPr>
        <w:t>２　前項の規定により</w:t>
      </w:r>
      <w:r w:rsidR="008A724C">
        <w:rPr>
          <w:rFonts w:hint="eastAsia"/>
        </w:rPr>
        <w:t>助成</w:t>
      </w:r>
      <w:r>
        <w:rPr>
          <w:rFonts w:hint="eastAsia"/>
        </w:rPr>
        <w:t>金の返還の請求を受けた交付対象者は、当該</w:t>
      </w:r>
      <w:r w:rsidR="008A724C">
        <w:rPr>
          <w:rFonts w:hint="eastAsia"/>
        </w:rPr>
        <w:t>助成</w:t>
      </w:r>
      <w:r>
        <w:rPr>
          <w:rFonts w:hint="eastAsia"/>
        </w:rPr>
        <w:t>金を町長が定める期限までに返還しなければならない。</w:t>
      </w:r>
    </w:p>
    <w:p w14:paraId="0AF76C1E" w14:textId="77777777" w:rsidR="00F071EB" w:rsidRDefault="00F071EB" w:rsidP="00F071EB">
      <w:pPr>
        <w:ind w:left="234"/>
        <w:jc w:val="both"/>
      </w:pPr>
      <w:r>
        <w:rPr>
          <w:rFonts w:hint="eastAsia"/>
        </w:rPr>
        <w:t>（委任）</w:t>
      </w:r>
    </w:p>
    <w:p w14:paraId="50FB7CFC" w14:textId="77777777" w:rsidR="00F071EB" w:rsidRDefault="00F071EB" w:rsidP="00F071EB">
      <w:pPr>
        <w:ind w:left="234" w:hanging="234"/>
        <w:jc w:val="both"/>
      </w:pPr>
      <w:r>
        <w:rPr>
          <w:rFonts w:hint="eastAsia"/>
        </w:rPr>
        <w:t>第１０条　この告示に定めるもののほか、必要な事項は、町長が別に定める。</w:t>
      </w:r>
    </w:p>
    <w:p w14:paraId="5AF6B154" w14:textId="77777777" w:rsidR="00F071EB" w:rsidRDefault="00F071EB" w:rsidP="00F071EB">
      <w:pPr>
        <w:ind w:left="702"/>
        <w:jc w:val="both"/>
      </w:pPr>
      <w:r>
        <w:rPr>
          <w:rFonts w:hint="eastAsia"/>
        </w:rPr>
        <w:t>附　則</w:t>
      </w:r>
    </w:p>
    <w:p w14:paraId="44FDBEEE" w14:textId="77777777" w:rsidR="00F071EB" w:rsidRDefault="00F071EB" w:rsidP="00F071EB">
      <w:pPr>
        <w:ind w:firstLine="234"/>
        <w:jc w:val="both"/>
      </w:pPr>
      <w:r>
        <w:rPr>
          <w:rFonts w:hint="eastAsia"/>
        </w:rPr>
        <w:t>この告示は、令和８年４月１日から施行する。</w:t>
      </w:r>
    </w:p>
    <w:p w14:paraId="55927B03" w14:textId="77777777" w:rsidR="00F071EB" w:rsidRDefault="00F071EB" w:rsidP="00F071EB">
      <w:pPr>
        <w:ind w:firstLine="234"/>
        <w:jc w:val="both"/>
      </w:pPr>
    </w:p>
    <w:p w14:paraId="6F861806" w14:textId="77777777" w:rsidR="00F071EB" w:rsidRDefault="00F071EB" w:rsidP="00F071EB">
      <w:pPr>
        <w:ind w:firstLine="234"/>
        <w:jc w:val="both"/>
      </w:pPr>
    </w:p>
    <w:p w14:paraId="06549AA4" w14:textId="77777777" w:rsidR="00F071EB" w:rsidRDefault="00F071EB" w:rsidP="00F071EB">
      <w:pPr>
        <w:ind w:firstLine="234"/>
        <w:jc w:val="both"/>
      </w:pPr>
    </w:p>
    <w:p w14:paraId="76BD2DD0" w14:textId="77777777" w:rsidR="00F071EB" w:rsidRDefault="00F071EB" w:rsidP="00F071EB">
      <w:pPr>
        <w:ind w:firstLine="234"/>
        <w:jc w:val="both"/>
      </w:pPr>
    </w:p>
    <w:p w14:paraId="52937328" w14:textId="77777777" w:rsidR="005666FD" w:rsidRDefault="005666FD">
      <w:pPr>
        <w:jc w:val="both"/>
      </w:pPr>
    </w:p>
    <w:sectPr w:rsidR="005666FD">
      <w:type w:val="continuous"/>
      <w:pgSz w:w="11906" w:h="16838"/>
      <w:pgMar w:top="1134" w:right="1134" w:bottom="1134" w:left="1134" w:header="720" w:footer="834" w:gutter="0"/>
      <w:cols w:space="720"/>
      <w:noEndnote/>
      <w:docGrid w:type="linesAndChars" w:linePitch="485" w:charSpace="-1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D88AC" w14:textId="77777777" w:rsidR="00DC6386" w:rsidRDefault="00DC6386" w:rsidP="00F83E67">
      <w:r>
        <w:separator/>
      </w:r>
    </w:p>
  </w:endnote>
  <w:endnote w:type="continuationSeparator" w:id="0">
    <w:p w14:paraId="2DA7892E" w14:textId="77777777" w:rsidR="00DC6386" w:rsidRDefault="00DC6386" w:rsidP="00F8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71CCA" w14:textId="77777777" w:rsidR="00DC6386" w:rsidRDefault="00DC6386" w:rsidP="00F83E67">
      <w:r>
        <w:separator/>
      </w:r>
    </w:p>
  </w:footnote>
  <w:footnote w:type="continuationSeparator" w:id="0">
    <w:p w14:paraId="5CAF7D51" w14:textId="77777777" w:rsidR="00DC6386" w:rsidRDefault="00DC6386" w:rsidP="00F83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E4DF5"/>
    <w:multiLevelType w:val="hybridMultilevel"/>
    <w:tmpl w:val="FFFFFFFF"/>
    <w:lvl w:ilvl="0" w:tplc="6DE21708">
      <w:start w:val="1"/>
      <w:numFmt w:val="decimalFullWidth"/>
      <w:lvlText w:val="（%1）"/>
      <w:lvlJc w:val="left"/>
      <w:pPr>
        <w:ind w:left="1179" w:hanging="945"/>
      </w:pPr>
      <w:rPr>
        <w:rFonts w:cs="Times New Roman" w:hint="default"/>
      </w:rPr>
    </w:lvl>
    <w:lvl w:ilvl="1" w:tplc="04090017" w:tentative="1">
      <w:start w:val="1"/>
      <w:numFmt w:val="aiueoFullWidth"/>
      <w:lvlText w:val="(%2)"/>
      <w:lvlJc w:val="left"/>
      <w:pPr>
        <w:ind w:left="1114" w:hanging="440"/>
      </w:pPr>
      <w:rPr>
        <w:rFonts w:cs="Times New Roman"/>
      </w:rPr>
    </w:lvl>
    <w:lvl w:ilvl="2" w:tplc="04090011" w:tentative="1">
      <w:start w:val="1"/>
      <w:numFmt w:val="decimalEnclosedCircle"/>
      <w:lvlText w:val="%3"/>
      <w:lvlJc w:val="left"/>
      <w:pPr>
        <w:ind w:left="1554" w:hanging="440"/>
      </w:pPr>
      <w:rPr>
        <w:rFonts w:cs="Times New Roman"/>
      </w:rPr>
    </w:lvl>
    <w:lvl w:ilvl="3" w:tplc="0409000F" w:tentative="1">
      <w:start w:val="1"/>
      <w:numFmt w:val="decimal"/>
      <w:lvlText w:val="%4."/>
      <w:lvlJc w:val="left"/>
      <w:pPr>
        <w:ind w:left="1994" w:hanging="440"/>
      </w:pPr>
      <w:rPr>
        <w:rFonts w:cs="Times New Roman"/>
      </w:rPr>
    </w:lvl>
    <w:lvl w:ilvl="4" w:tplc="04090017" w:tentative="1">
      <w:start w:val="1"/>
      <w:numFmt w:val="aiueoFullWidth"/>
      <w:lvlText w:val="(%5)"/>
      <w:lvlJc w:val="left"/>
      <w:pPr>
        <w:ind w:left="2434" w:hanging="440"/>
      </w:pPr>
      <w:rPr>
        <w:rFonts w:cs="Times New Roman"/>
      </w:rPr>
    </w:lvl>
    <w:lvl w:ilvl="5" w:tplc="04090011" w:tentative="1">
      <w:start w:val="1"/>
      <w:numFmt w:val="decimalEnclosedCircle"/>
      <w:lvlText w:val="%6"/>
      <w:lvlJc w:val="left"/>
      <w:pPr>
        <w:ind w:left="2874" w:hanging="440"/>
      </w:pPr>
      <w:rPr>
        <w:rFonts w:cs="Times New Roman"/>
      </w:rPr>
    </w:lvl>
    <w:lvl w:ilvl="6" w:tplc="0409000F" w:tentative="1">
      <w:start w:val="1"/>
      <w:numFmt w:val="decimal"/>
      <w:lvlText w:val="%7."/>
      <w:lvlJc w:val="left"/>
      <w:pPr>
        <w:ind w:left="3314" w:hanging="440"/>
      </w:pPr>
      <w:rPr>
        <w:rFonts w:cs="Times New Roman"/>
      </w:rPr>
    </w:lvl>
    <w:lvl w:ilvl="7" w:tplc="04090017" w:tentative="1">
      <w:start w:val="1"/>
      <w:numFmt w:val="aiueoFullWidth"/>
      <w:lvlText w:val="(%8)"/>
      <w:lvlJc w:val="left"/>
      <w:pPr>
        <w:ind w:left="3754" w:hanging="440"/>
      </w:pPr>
      <w:rPr>
        <w:rFonts w:cs="Times New Roman"/>
      </w:rPr>
    </w:lvl>
    <w:lvl w:ilvl="8" w:tplc="04090011" w:tentative="1">
      <w:start w:val="1"/>
      <w:numFmt w:val="decimalEnclosedCircle"/>
      <w:lvlText w:val="%9"/>
      <w:lvlJc w:val="left"/>
      <w:pPr>
        <w:ind w:left="4194" w:hanging="440"/>
      </w:pPr>
      <w:rPr>
        <w:rFonts w:cs="Times New Roman"/>
      </w:rPr>
    </w:lvl>
  </w:abstractNum>
  <w:num w:numId="1" w16cid:durableId="19345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3A70"/>
    <w:rsid w:val="000A1CB4"/>
    <w:rsid w:val="000D15A4"/>
    <w:rsid w:val="000D34B9"/>
    <w:rsid w:val="000F29E1"/>
    <w:rsid w:val="00120DFF"/>
    <w:rsid w:val="001A57C1"/>
    <w:rsid w:val="001B7871"/>
    <w:rsid w:val="00205433"/>
    <w:rsid w:val="00221E2B"/>
    <w:rsid w:val="00230BDB"/>
    <w:rsid w:val="00283844"/>
    <w:rsid w:val="003D77DF"/>
    <w:rsid w:val="003E1D0B"/>
    <w:rsid w:val="00412A3E"/>
    <w:rsid w:val="00434DE8"/>
    <w:rsid w:val="00454D8B"/>
    <w:rsid w:val="004A4192"/>
    <w:rsid w:val="005666FD"/>
    <w:rsid w:val="00577F94"/>
    <w:rsid w:val="0058293B"/>
    <w:rsid w:val="00585DDF"/>
    <w:rsid w:val="007364DB"/>
    <w:rsid w:val="00774A57"/>
    <w:rsid w:val="00793C2D"/>
    <w:rsid w:val="008272B6"/>
    <w:rsid w:val="008647E7"/>
    <w:rsid w:val="00871278"/>
    <w:rsid w:val="008A724C"/>
    <w:rsid w:val="008B0610"/>
    <w:rsid w:val="0094250C"/>
    <w:rsid w:val="009703D4"/>
    <w:rsid w:val="009E734A"/>
    <w:rsid w:val="00A459F0"/>
    <w:rsid w:val="00A77B3E"/>
    <w:rsid w:val="00AB3124"/>
    <w:rsid w:val="00AE042C"/>
    <w:rsid w:val="00AF47B1"/>
    <w:rsid w:val="00B97372"/>
    <w:rsid w:val="00BB7D3A"/>
    <w:rsid w:val="00BF53E1"/>
    <w:rsid w:val="00CA2A55"/>
    <w:rsid w:val="00CA6792"/>
    <w:rsid w:val="00CD707C"/>
    <w:rsid w:val="00D059C9"/>
    <w:rsid w:val="00D867BE"/>
    <w:rsid w:val="00DA1DB3"/>
    <w:rsid w:val="00DC6386"/>
    <w:rsid w:val="00E257EF"/>
    <w:rsid w:val="00E319D6"/>
    <w:rsid w:val="00EC082B"/>
    <w:rsid w:val="00ED1067"/>
    <w:rsid w:val="00ED1541"/>
    <w:rsid w:val="00EF55C5"/>
    <w:rsid w:val="00F071EB"/>
    <w:rsid w:val="00F207D6"/>
    <w:rsid w:val="00F83E67"/>
    <w:rsid w:val="00FA3962"/>
    <w:rsid w:val="00FA6F84"/>
    <w:rsid w:val="00FF3471"/>
    <w:rsid w:val="00FF50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A6806D"/>
  <w14:defaultImageDpi w14:val="0"/>
  <w15:docId w15:val="{78E9D93D-6A1B-47B1-BDC9-EA82AFFE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83E67"/>
    <w:pPr>
      <w:tabs>
        <w:tab w:val="center" w:pos="4252"/>
        <w:tab w:val="right" w:pos="8504"/>
      </w:tabs>
      <w:snapToGrid w:val="0"/>
    </w:pPr>
  </w:style>
  <w:style w:type="character" w:customStyle="1" w:styleId="a4">
    <w:name w:val="ヘッダー (文字)"/>
    <w:basedOn w:val="a0"/>
    <w:link w:val="a3"/>
    <w:uiPriority w:val="99"/>
    <w:rsid w:val="00F83E67"/>
    <w:rPr>
      <w:rFonts w:ascii="ＭＳ 明朝" w:eastAsia="ＭＳ 明朝" w:hAnsi="ＭＳ 明朝" w:cs="ＭＳ 明朝"/>
      <w:kern w:val="0"/>
      <w:sz w:val="24"/>
      <w:szCs w:val="24"/>
    </w:rPr>
  </w:style>
  <w:style w:type="paragraph" w:styleId="a5">
    <w:name w:val="footer"/>
    <w:basedOn w:val="a"/>
    <w:link w:val="a6"/>
    <w:uiPriority w:val="99"/>
    <w:rsid w:val="00F83E67"/>
    <w:pPr>
      <w:tabs>
        <w:tab w:val="center" w:pos="4252"/>
        <w:tab w:val="right" w:pos="8504"/>
      </w:tabs>
      <w:snapToGrid w:val="0"/>
    </w:pPr>
  </w:style>
  <w:style w:type="character" w:customStyle="1" w:styleId="a6">
    <w:name w:val="フッター (文字)"/>
    <w:basedOn w:val="a0"/>
    <w:link w:val="a5"/>
    <w:uiPriority w:val="99"/>
    <w:rsid w:val="00F83E67"/>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めぐみ</dc:creator>
  <cp:keywords/>
  <dc:description/>
  <cp:lastModifiedBy>武内 里実</cp:lastModifiedBy>
  <cp:revision>2</cp:revision>
  <cp:lastPrinted>2026-02-04T05:35:00Z</cp:lastPrinted>
  <dcterms:created xsi:type="dcterms:W3CDTF">2026-03-23T07:54:00Z</dcterms:created>
  <dcterms:modified xsi:type="dcterms:W3CDTF">2026-03-23T07:54:00Z</dcterms:modified>
</cp:coreProperties>
</file>